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0" w:before="200"/>
      </w:pPr>
    </w:p>
    <w:p>
      <w:pPr>
        <w:spacing w:after="80"/>
        <w:jc w:val="center"/>
      </w:pPr>
      <w:r>
        <w:rPr>
          <w:rFonts w:ascii="Arial" w:cs="Arial" w:eastAsia="Arial" w:hAnsi="Arial"/>
          <w:caps/>
          <w:color w:val="666666"/>
          <w:spacing w:val="120"/>
          <w:sz w:val="18"/>
          <w:szCs w:val="18"/>
        </w:rPr>
        <w:t xml:space="preserve">FOR IMMEDIATE RELEASE</w:t>
      </w:r>
    </w:p>
    <w:p>
      <w:pPr>
        <w:spacing w:after="80"/>
        <w:jc w:val="center"/>
      </w:pPr>
      <w:r>
        <w:rPr>
          <w:rFonts w:ascii="Arial" w:cs="Arial" w:eastAsia="Arial" w:hAnsi="Arial"/>
          <w:color w:val="666666"/>
          <w:sz w:val="20"/>
          <w:szCs w:val="20"/>
        </w:rPr>
        <w:t xml:space="preserve">19 June 2026  |  Jammu &amp; Kashmir, India</w:t>
      </w:r>
    </w:p>
    <w:p>
      <w:pPr>
        <w:spacing w:after="0" w:before="120"/>
      </w:pPr>
    </w:p>
    <w:p>
      <w:pPr>
        <w:pBdr>
          <w:bottom w:val="single" w:color="1A56A8" w:sz="8" w:space="1"/>
        </w:pBdr>
        <w:spacing w:after="200"/>
      </w:pPr>
    </w:p>
    <w:p>
      <w:pPr>
        <w:spacing w:after="0" w:before="160"/>
      </w:pPr>
    </w:p>
    <w:p>
      <w:pPr>
        <w:spacing w:after="80"/>
        <w:jc w:val="center"/>
      </w:pPr>
      <w:r>
        <w:rPr>
          <w:rFonts w:ascii="Arial" w:cs="Arial" w:eastAsia="Arial" w:hAnsi="Arial"/>
          <w:caps/>
          <w:color w:val="1A56A8"/>
          <w:spacing w:val="120"/>
          <w:sz w:val="20"/>
          <w:szCs w:val="20"/>
        </w:rPr>
        <w:t xml:space="preserve">PRESS RELEASE</w:t>
      </w:r>
    </w:p>
    <w:p>
      <w:pPr>
        <w:spacing w:after="80"/>
        <w:jc w:val="center"/>
      </w:pPr>
      <w:r>
        <w:rPr>
          <w:rFonts w:ascii="Arial" w:cs="Arial" w:eastAsia="Arial" w:hAnsi="Arial"/>
          <w:b/>
          <w:bCs/>
          <w:color w:val="1A1A2E"/>
          <w:sz w:val="32"/>
          <w:szCs w:val="32"/>
        </w:rPr>
        <w:t xml:space="preserve">Journalist from Jammu &amp; Kashmir Develops Document Productivity App After Facing Daily Document Workflow Challenges</w:t>
      </w:r>
    </w:p>
    <w:p>
      <w:pPr>
        <w:spacing w:after="300"/>
        <w:jc w:val="center"/>
      </w:pPr>
      <w:r>
        <w:rPr>
          <w:rFonts w:ascii="Arial" w:cs="Arial" w:eastAsia="Arial" w:hAnsi="Arial"/>
          <w:i/>
          <w:iCs/>
          <w:color w:val="666666"/>
          <w:sz w:val="22"/>
          <w:szCs w:val="22"/>
        </w:rPr>
        <w:t xml:space="preserve">ScanPatra, a free Android app combining document scanning, PDF tools, OCR, and letter making, launches on Google Play</w:t>
      </w:r>
    </w:p>
    <w:p>
      <w:pPr>
        <w:pBdr>
          <w:bottom w:val="single" w:color="CCCCCC" w:sz="4" w:space="1"/>
        </w:pBdr>
        <w:spacing w:after="200"/>
      </w:pPr>
    </w:p>
    <w:p>
      <w:pPr>
        <w:spacing w:after="0" w:before="160"/>
      </w:pPr>
    </w:p>
    <w:p>
      <w:pPr>
        <w:spacing w:after="200"/>
      </w:pPr>
      <w:r>
        <w:rPr>
          <w:rFonts w:ascii="Arial" w:cs="Arial" w:eastAsia="Arial" w:hAnsi="Arial"/>
          <w:b/>
          <w:bCs/>
          <w:color w:val="1A56A8"/>
          <w:sz w:val="22"/>
          <w:szCs w:val="22"/>
        </w:rPr>
        <w:t xml:space="preserve">JAMMU &amp; KASHMIR, INDIA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 — Anzer Ayoob, a journalist based in Jammu &amp; Kashmir, has released ScanPatra, a free Android productivity application that consolidates document scanning, PDF tools, OCR text extraction, letter making, and QR-code-based document import into a single offline-first mobile experience.</w:t>
      </w:r>
    </w:p>
    <w:p>
      <w:pPr>
        <w:spacing w:after="20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ScanPatra is now available for free download on the Google Play Store.</w:t>
      </w:r>
    </w:p>
    <w:p>
      <w:pPr>
        <w:spacing w:after="80"/>
      </w:pPr>
      <w:r>
        <w:rPr>
          <w:rFonts w:ascii="Arial" w:cs="Arial" w:eastAsia="Arial" w:hAnsi="Arial"/>
          <w:b/>
          <w:bCs/>
          <w:color w:val="1A56A8"/>
          <w:sz w:val="26"/>
          <w:szCs w:val="26"/>
        </w:rPr>
        <w:t xml:space="preserve">The Problem Behind the App</w:t>
      </w:r>
    </w:p>
    <w:p>
      <w:pPr>
        <w:pBdr>
          <w:bottom w:val="single" w:color="2E86DE" w:sz="4" w:space="1"/>
        </w:pBdr>
        <w:spacing w:after="200"/>
      </w:pPr>
    </w:p>
    <w:p>
      <w:pPr>
        <w:spacing w:after="0" w:before="80"/>
      </w:pPr>
    </w:p>
    <w:p>
      <w:pPr>
        <w:spacing w:after="20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Working as a journalist, Anzer Ayoob encountered firsthand the inefficiencies of managing document-heavy workflows with disconnected tools. Scanning a physical document, extracting text from it, converting it to PDF, resizing it, and then drafting an accompanying letter typically required navigating across multiple websites or applications — each introducing a separate privacy risk, internet dependency, and learning curve.</w:t>
      </w:r>
    </w:p>
    <w:p>
      <w:pPr>
        <w:spacing w:after="20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For many residents of Jammu &amp; Kashmir — including students, government service applicants, and small business owners — this fragmented experience is a regular obstacle. ScanPatra was built to remove that obstacle entirely.</w:t>
      </w:r>
    </w:p>
    <w:p>
      <w:pPr>
        <w:spacing w:after="80"/>
      </w:pPr>
      <w:r>
        <w:rPr>
          <w:rFonts w:ascii="Arial" w:cs="Arial" w:eastAsia="Arial" w:hAnsi="Arial"/>
          <w:b/>
          <w:bCs/>
          <w:color w:val="1A56A8"/>
          <w:sz w:val="26"/>
          <w:szCs w:val="26"/>
        </w:rPr>
        <w:t xml:space="preserve">What ScanPatra Does</w:t>
      </w:r>
    </w:p>
    <w:p>
      <w:pPr>
        <w:pBdr>
          <w:bottom w:val="single" w:color="2E86DE" w:sz="4" w:space="1"/>
        </w:pBdr>
        <w:spacing w:after="200"/>
      </w:pPr>
    </w:p>
    <w:p>
      <w:pPr>
        <w:spacing w:after="0" w:before="80"/>
      </w:pPr>
    </w:p>
    <w:p>
      <w:pPr>
        <w:spacing w:after="16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ScanPatra brings together five core capabilities in a single Android application:</w:t>
      </w:r>
    </w:p>
    <w:p>
      <w:pPr>
        <w:pStyle w:val="ListParagraph"/>
        <w:numPr>
          <w:ilvl w:val="0"/>
          <w:numId w:val="2"/>
        </w:numPr>
        <w:spacing w:after="120"/>
      </w:pPr>
      <w:r>
        <w:rPr>
          <w:rFonts w:ascii="Arial" w:cs="Arial" w:eastAsia="Arial" w:hAnsi="Arial"/>
          <w:b/>
          <w:bCs/>
          <w:color w:val="1A56A8"/>
          <w:sz w:val="22"/>
          <w:szCs w:val="22"/>
        </w:rPr>
        <w:t xml:space="preserve">Document Scanner: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Scan physical documents using the phone camera with automatic edge detection and image enhancement.</w:t>
      </w:r>
    </w:p>
    <w:p>
      <w:pPr>
        <w:pStyle w:val="ListParagraph"/>
        <w:numPr>
          <w:ilvl w:val="0"/>
          <w:numId w:val="2"/>
        </w:numPr>
        <w:spacing w:after="120"/>
      </w:pPr>
      <w:r>
        <w:rPr>
          <w:rFonts w:ascii="Arial" w:cs="Arial" w:eastAsia="Arial" w:hAnsi="Arial"/>
          <w:b/>
          <w:bCs/>
          <w:color w:val="1A56A8"/>
          <w:sz w:val="22"/>
          <w:szCs w:val="22"/>
        </w:rPr>
        <w:t xml:space="preserve">PDF Tools: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Merge, split, compress, and convert PDF files without uploading documents to external servers.</w:t>
      </w:r>
    </w:p>
    <w:p>
      <w:pPr>
        <w:pStyle w:val="ListParagraph"/>
        <w:numPr>
          <w:ilvl w:val="0"/>
          <w:numId w:val="2"/>
        </w:numPr>
        <w:spacing w:after="120"/>
      </w:pPr>
      <w:r>
        <w:rPr>
          <w:rFonts w:ascii="Arial" w:cs="Arial" w:eastAsia="Arial" w:hAnsi="Arial"/>
          <w:b/>
          <w:bCs/>
          <w:color w:val="1A56A8"/>
          <w:sz w:val="22"/>
          <w:szCs w:val="22"/>
        </w:rPr>
        <w:t xml:space="preserve">OCR Text Recognition: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Extract editable text from scanned documents and images directly on-device.</w:t>
      </w:r>
    </w:p>
    <w:p>
      <w:pPr>
        <w:pStyle w:val="ListParagraph"/>
        <w:numPr>
          <w:ilvl w:val="0"/>
          <w:numId w:val="2"/>
        </w:numPr>
        <w:spacing w:after="120"/>
      </w:pPr>
      <w:r>
        <w:rPr>
          <w:rFonts w:ascii="Arial" w:cs="Arial" w:eastAsia="Arial" w:hAnsi="Arial"/>
          <w:b/>
          <w:bCs/>
          <w:color w:val="1A56A8"/>
          <w:sz w:val="22"/>
          <w:szCs w:val="22"/>
        </w:rPr>
        <w:t xml:space="preserve">Letter Maker: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Generate professionally formatted letters using guided templates suited to common Indian administrative and personal use cases.</w:t>
      </w:r>
    </w:p>
    <w:p>
      <w:pPr>
        <w:pStyle w:val="ListParagraph"/>
        <w:numPr>
          <w:ilvl w:val="0"/>
          <w:numId w:val="2"/>
        </w:numPr>
        <w:spacing w:after="120"/>
      </w:pPr>
      <w:r>
        <w:rPr>
          <w:rFonts w:ascii="Arial" w:cs="Arial" w:eastAsia="Arial" w:hAnsi="Arial"/>
          <w:b/>
          <w:bCs/>
          <w:color w:val="1A56A8"/>
          <w:sz w:val="22"/>
          <w:szCs w:val="22"/>
        </w:rPr>
        <w:t xml:space="preserve">QR Import: </w:t>
      </w:r>
      <w:r>
        <w:rPr>
          <w:rFonts w:ascii="Arial" w:cs="Arial" w:eastAsia="Arial" w:hAnsi="Arial"/>
          <w:color w:val="333333"/>
          <w:sz w:val="22"/>
          <w:szCs w:val="22"/>
        </w:rPr>
        <w:t xml:space="preserve">Import documents by scanning a QR code, enabling fast sharing between devices without cloud dependency.</w:t>
      </w:r>
    </w:p>
    <w:p>
      <w:pPr>
        <w:spacing w:after="0" w:before="160"/>
      </w:pPr>
    </w:p>
    <w:p>
      <w:pPr>
        <w:spacing w:after="80"/>
      </w:pPr>
      <w:r>
        <w:rPr>
          <w:rFonts w:ascii="Arial" w:cs="Arial" w:eastAsia="Arial" w:hAnsi="Arial"/>
          <w:b/>
          <w:bCs/>
          <w:color w:val="1A56A8"/>
          <w:sz w:val="26"/>
          <w:szCs w:val="26"/>
        </w:rPr>
        <w:t xml:space="preserve">Privacy and Offline-First Design</w:t>
      </w:r>
    </w:p>
    <w:p>
      <w:pPr>
        <w:pBdr>
          <w:bottom w:val="single" w:color="2E86DE" w:sz="4" w:space="1"/>
        </w:pBdr>
        <w:spacing w:after="200"/>
      </w:pPr>
    </w:p>
    <w:p>
      <w:pPr>
        <w:spacing w:after="0" w:before="80"/>
      </w:pPr>
    </w:p>
    <w:p>
      <w:pPr>
        <w:spacing w:after="20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ScanPatra requires no account creation and does not transmit user documents to external servers. All processing — scanning, OCR, PDF operations — is performed locally on the device. This offline-first architecture means the core functionality of ScanPatra works without an active internet connection, making it reliable in areas with inconsistent connectivity.</w:t>
      </w:r>
    </w:p>
    <w:p>
      <w:pPr>
        <w:spacing w:after="0" w:before="80"/>
      </w:pP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00"/>
      </w:tblGrid>
      <w:tr>
        <w:tc>
          <w:tcPr>
            <w:tcBorders>
              <w:top w:val="single" w:color="1A56A8" w:sz="16"/>
              <w:left w:val="single" w:color="1A56A8" w:sz="24"/>
              <w:bottom w:val="single" w:color="1A56A8" w:sz="16"/>
              <w:right w:val="none"/>
            </w:tcBorders>
            <w:shd w:fill="EAF0FB" w:val="clear"/>
            <w:tcMar>
              <w:top w:type="dxa" w:w="200"/>
              <w:left w:type="dxa" w:w="280"/>
              <w:bottom w:type="dxa" w:w="200"/>
              <w:right w:type="dxa" w:w="200"/>
            </w:tcMar>
          </w:tcPr>
          <w:p>
            <w:pPr>
              <w:spacing w:after="120"/>
            </w:pPr>
            <w:r>
              <w:rPr>
                <w:rFonts w:ascii="Arial" w:cs="Arial" w:eastAsia="Arial" w:hAnsi="Arial"/>
                <w:i/>
                <w:iCs/>
                <w:color w:val="1A1A2E"/>
                <w:sz w:val="22"/>
                <w:szCs w:val="22"/>
              </w:rPr>
              <w:t xml:space="preserve">"Every feature in ScanPatra exists because I needed it myself. I wanted something that worked without internet, did not ask me to create an account, and did not store my documents anywhere I could not see."</w:t>
            </w:r>
          </w:p>
          <w:p>
            <w:r>
              <w:rPr>
                <w:rFonts w:ascii="Arial" w:cs="Arial" w:eastAsia="Arial" w:hAnsi="Arial"/>
                <w:b/>
                <w:bCs/>
                <w:color w:val="1A56A8"/>
                <w:sz w:val="20"/>
                <w:szCs w:val="20"/>
              </w:rPr>
              <w:t xml:space="preserve">— Anzer Ayoob, Developer, ScanPatra</w:t>
            </w:r>
          </w:p>
        </w:tc>
      </w:tr>
    </w:tbl>
    <w:p>
      <w:pPr>
        <w:spacing w:after="0" w:before="240"/>
      </w:pPr>
    </w:p>
    <w:p>
      <w:pPr>
        <w:spacing w:after="80"/>
      </w:pPr>
      <w:r>
        <w:rPr>
          <w:rFonts w:ascii="Arial" w:cs="Arial" w:eastAsia="Arial" w:hAnsi="Arial"/>
          <w:b/>
          <w:bCs/>
          <w:color w:val="1A56A8"/>
          <w:sz w:val="26"/>
          <w:szCs w:val="26"/>
        </w:rPr>
        <w:t xml:space="preserve">Availability</w:t>
      </w:r>
    </w:p>
    <w:p>
      <w:pPr>
        <w:pBdr>
          <w:bottom w:val="single" w:color="2E86DE" w:sz="4" w:space="1"/>
        </w:pBdr>
        <w:spacing w:after="200"/>
      </w:pPr>
    </w:p>
    <w:p>
      <w:pPr>
        <w:spacing w:after="0" w:before="80"/>
      </w:pPr>
    </w:p>
    <w:p>
      <w:pPr>
        <w:spacing w:after="160"/>
      </w:pPr>
      <w:r>
        <w:rPr>
          <w:rFonts w:ascii="Arial" w:cs="Arial" w:eastAsia="Arial" w:hAnsi="Arial"/>
          <w:color w:val="333333"/>
          <w:sz w:val="22"/>
          <w:szCs w:val="22"/>
        </w:rPr>
        <w:t xml:space="preserve">ScanPatra is available now on the Google Play Store at no cost. The application is compatible with Android devices and available to users across India and globally.</w:t>
      </w: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6800"/>
      </w:tblGrid>
      <w:tr>
        <w:tc>
          <w:tcPr>
            <w:tcW w:type="dxa" w:w="22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EAF0FB" w:val="clear"/>
            <w:tcMar>
              <w:top w:type="dxa" w:w="80"/>
              <w:left w:type="dxa" w:w="16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1A56A8"/>
                <w:sz w:val="20"/>
                <w:szCs w:val="20"/>
              </w:rPr>
              <w:t xml:space="preserve">Platform</w:t>
            </w:r>
          </w:p>
        </w:tc>
        <w:tc>
          <w:tcPr>
            <w:tcW w:type="dxa" w:w="68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Android</w:t>
            </w:r>
          </w:p>
        </w:tc>
      </w:tr>
      <w:tr>
        <w:tc>
          <w:tcPr>
            <w:tcW w:type="dxa" w:w="22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EAF0FB" w:val="clear"/>
            <w:tcMar>
              <w:top w:type="dxa" w:w="80"/>
              <w:left w:type="dxa" w:w="16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1A56A8"/>
                <w:sz w:val="20"/>
                <w:szCs w:val="20"/>
              </w:rPr>
              <w:t xml:space="preserve">Price</w:t>
            </w:r>
          </w:p>
        </w:tc>
        <w:tc>
          <w:tcPr>
            <w:tcW w:type="dxa" w:w="68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Free</w:t>
            </w:r>
          </w:p>
        </w:tc>
      </w:tr>
      <w:tr>
        <w:tc>
          <w:tcPr>
            <w:tcW w:type="dxa" w:w="22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EAF0FB" w:val="clear"/>
            <w:tcMar>
              <w:top w:type="dxa" w:w="80"/>
              <w:left w:type="dxa" w:w="16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1A56A8"/>
                <w:sz w:val="20"/>
                <w:szCs w:val="20"/>
              </w:rPr>
              <w:t xml:space="preserve">Release Date</w:t>
            </w:r>
          </w:p>
        </w:tc>
        <w:tc>
          <w:tcPr>
            <w:tcW w:type="dxa" w:w="68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19 June 2026</w:t>
            </w:r>
          </w:p>
        </w:tc>
      </w:tr>
      <w:tr>
        <w:tc>
          <w:tcPr>
            <w:tcW w:type="dxa" w:w="22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EAF0FB" w:val="clear"/>
            <w:tcMar>
              <w:top w:type="dxa" w:w="80"/>
              <w:left w:type="dxa" w:w="16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1A56A8"/>
                <w:sz w:val="20"/>
                <w:szCs w:val="20"/>
              </w:rPr>
              <w:t xml:space="preserve">Google Play</w:t>
            </w:r>
          </w:p>
        </w:tc>
        <w:tc>
          <w:tcPr>
            <w:tcW w:type="dxa" w:w="68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play.google.com/store/apps/details?id=com.scanpatra.scanpatra</w:t>
            </w:r>
          </w:p>
        </w:tc>
      </w:tr>
      <w:tr>
        <w:tc>
          <w:tcPr>
            <w:tcW w:type="dxa" w:w="22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EAF0FB" w:val="clear"/>
            <w:tcMar>
              <w:top w:type="dxa" w:w="80"/>
              <w:left w:type="dxa" w:w="16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1A56A8"/>
                <w:sz w:val="20"/>
                <w:szCs w:val="20"/>
              </w:rPr>
              <w:t xml:space="preserve">Website</w:t>
            </w:r>
          </w:p>
        </w:tc>
        <w:tc>
          <w:tcPr>
            <w:tcW w:type="dxa" w:w="68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https://scanpatra.com</w:t>
            </w:r>
          </w:p>
        </w:tc>
      </w:tr>
    </w:tbl>
    <w:p>
      <w:pPr>
        <w:spacing w:after="0" w:before="300"/>
      </w:pPr>
    </w:p>
    <w:p>
      <w:pPr>
        <w:spacing w:after="80"/>
      </w:pPr>
      <w:r>
        <w:rPr>
          <w:rFonts w:ascii="Arial" w:cs="Arial" w:eastAsia="Arial" w:hAnsi="Arial"/>
          <w:b/>
          <w:bCs/>
          <w:color w:val="1A56A8"/>
          <w:sz w:val="26"/>
          <w:szCs w:val="26"/>
        </w:rPr>
        <w:t xml:space="preserve">Media Contact</w:t>
      </w:r>
    </w:p>
    <w:p>
      <w:pPr>
        <w:pBdr>
          <w:bottom w:val="single" w:color="2E86DE" w:sz="4" w:space="1"/>
        </w:pBdr>
        <w:spacing w:after="200"/>
      </w:pPr>
    </w:p>
    <w:p>
      <w:pPr>
        <w:spacing w:after="0" w:before="80"/>
      </w:pPr>
    </w:p>
    <w:tbl>
      <w:tblPr>
        <w:tblW w:type="dxa" w:w="9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6800"/>
      </w:tblGrid>
      <w:tr>
        <w:tc>
          <w:tcPr>
            <w:tcW w:type="dxa" w:w="22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EAF0FB" w:val="clear"/>
            <w:tcMar>
              <w:top w:type="dxa" w:w="80"/>
              <w:left w:type="dxa" w:w="16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1A56A8"/>
                <w:sz w:val="20"/>
                <w:szCs w:val="20"/>
              </w:rPr>
              <w:t xml:space="preserve">Name</w:t>
            </w:r>
          </w:p>
        </w:tc>
        <w:tc>
          <w:tcPr>
            <w:tcW w:type="dxa" w:w="68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Anzer Ayoob</w:t>
            </w:r>
          </w:p>
        </w:tc>
      </w:tr>
      <w:tr>
        <w:tc>
          <w:tcPr>
            <w:tcW w:type="dxa" w:w="22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EAF0FB" w:val="clear"/>
            <w:tcMar>
              <w:top w:type="dxa" w:w="80"/>
              <w:left w:type="dxa" w:w="16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1A56A8"/>
                <w:sz w:val="20"/>
                <w:szCs w:val="20"/>
              </w:rPr>
              <w:t xml:space="preserve">Email</w:t>
            </w:r>
          </w:p>
        </w:tc>
        <w:tc>
          <w:tcPr>
            <w:tcW w:type="dxa" w:w="68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connect@anzerayoob.com</w:t>
            </w:r>
          </w:p>
        </w:tc>
      </w:tr>
      <w:tr>
        <w:tc>
          <w:tcPr>
            <w:tcW w:type="dxa" w:w="22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EAF0FB" w:val="clear"/>
            <w:tcMar>
              <w:top w:type="dxa" w:w="80"/>
              <w:left w:type="dxa" w:w="16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1A56A8"/>
                <w:sz w:val="20"/>
                <w:szCs w:val="20"/>
              </w:rPr>
              <w:t xml:space="preserve">Website</w:t>
            </w:r>
          </w:p>
        </w:tc>
        <w:tc>
          <w:tcPr>
            <w:tcW w:type="dxa" w:w="68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https://scanpatra.com</w:t>
            </w:r>
          </w:p>
        </w:tc>
      </w:tr>
      <w:tr>
        <w:tc>
          <w:tcPr>
            <w:tcW w:type="dxa" w:w="22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shd w:fill="EAF0FB" w:val="clear"/>
            <w:tcMar>
              <w:top w:type="dxa" w:w="80"/>
              <w:left w:type="dxa" w:w="160"/>
              <w:bottom w:type="dxa" w:w="80"/>
              <w:right w:type="dxa" w:w="100"/>
            </w:tcMar>
          </w:tcPr>
          <w:p>
            <w:r>
              <w:rPr>
                <w:rFonts w:ascii="Arial" w:cs="Arial" w:eastAsia="Arial" w:hAnsi="Arial"/>
                <w:b/>
                <w:bCs/>
                <w:color w:val="1A56A8"/>
                <w:sz w:val="20"/>
                <w:szCs w:val="20"/>
              </w:rPr>
              <w:t xml:space="preserve">LinkedIn</w:t>
            </w:r>
          </w:p>
        </w:tc>
        <w:tc>
          <w:tcPr>
            <w:tcW w:type="dxa" w:w="6800"/>
            <w:tcBorders>
              <w:top w:val="single" w:color="E0E0E0" w:sz="1"/>
              <w:left w:val="single" w:color="E0E0E0" w:sz="1"/>
              <w:bottom w:val="single" w:color="E0E0E0" w:sz="1"/>
              <w:right w:val="single" w:color="E0E0E0" w:sz="1"/>
            </w:tcBorders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r>
              <w:rPr>
                <w:rFonts w:ascii="Arial" w:cs="Arial" w:eastAsia="Arial" w:hAnsi="Arial"/>
                <w:color w:val="333333"/>
                <w:sz w:val="20"/>
                <w:szCs w:val="20"/>
              </w:rPr>
              <w:t xml:space="preserve">https://www.linkedin.com/company/scanpatra</w:t>
            </w:r>
          </w:p>
        </w:tc>
      </w:tr>
    </w:tbl>
    <w:p>
      <w:pPr>
        <w:spacing w:after="0" w:before="300"/>
      </w:pPr>
    </w:p>
    <w:p>
      <w:pPr>
        <w:spacing w:after="80"/>
        <w:jc w:val="center"/>
      </w:pPr>
      <w:r>
        <w:rPr>
          <w:rFonts w:ascii="Arial" w:cs="Arial" w:eastAsia="Arial" w:hAnsi="Arial"/>
          <w:b/>
          <w:bCs/>
          <w:color w:val="1A56A8"/>
          <w:sz w:val="32"/>
          <w:szCs w:val="32"/>
        </w:rPr>
        <w:t xml:space="preserve">###</w:t>
      </w:r>
    </w:p>
    <w:p>
      <w:pPr>
        <w:spacing w:after="0"/>
        <w:jc w:val="center"/>
      </w:pPr>
      <w:r>
        <w:rPr>
          <w:rFonts w:ascii="Arial" w:cs="Arial" w:eastAsia="Arial" w:hAnsi="Arial"/>
          <w:i/>
          <w:iCs/>
          <w:color w:val="666666"/>
          <w:sz w:val="18"/>
          <w:szCs w:val="18"/>
        </w:rPr>
        <w:t xml:space="preserve">End of Press Release</w:t>
      </w:r>
    </w:p>
    <w:sectPr>
      <w:headerReference w:type="default" r:id="rId7"/>
      <w:footerReference w:type="default" r:id="rId8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4" w:space="1"/>
      </w:pBdr>
      <w:spacing w:before="80"/>
      <w:jc w:val="center"/>
    </w:pPr>
    <w:r>
      <w:rPr>
        <w:rFonts w:ascii="Arial" w:cs="Arial" w:eastAsia="Arial" w:hAnsi="Arial"/>
        <w:color w:val="666666"/>
        <w:sz w:val="16"/>
        <w:szCs w:val="16"/>
      </w:rPr>
      <w:t xml:space="preserve">scanpatra.com  |  connect@anzerayoob.com  |  Page </w:t>
    </w:r>
    <w:pgNum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1A56A8" w:sz="8" w:space="1"/>
      </w:pBdr>
      <w:spacing w:after="0"/>
    </w:pPr>
    <w:r>
      <w:drawing>
        <wp:inline distT="0" distB="0" distL="0" distR="0">
          <wp:extent cx="304800" cy="304800"/>
          <wp:effectExtent t="0" r="0" b="0" l="0"/>
          <wp:docPr id="1" name="" descr="" title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800" cy="304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Arial" w:cs="Arial" w:eastAsia="Arial" w:hAnsi="Arial"/>
        <w:b/>
        <w:bCs/>
        <w:color w:val="1A56A8"/>
        <w:sz w:val="22"/>
        <w:szCs w:val="22"/>
      </w:rPr>
      <w:t xml:space="preserve">  ScanPatra</w:t>
    </w:r>
    <w:r>
      <w:rPr>
        <w:rFonts w:ascii="Arial" w:cs="Arial" w:eastAsia="Arial" w:hAnsi="Arial"/>
        <w:color w:val="666666"/>
        <w:sz w:val="18"/>
        <w:szCs w:val="18"/>
      </w:rPr>
      <w:t xml:space="preserve">  |  Press Kit 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45e93e0ef826bae56c586f1ca4d75b0d81e51f11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2026-06-28T11:46:24.207Z</dcterms:created>
  <dcterms:modified xsi:type="dcterms:W3CDTF">2026-06-28T11:46:24.207Z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